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4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72"/>
        <w:gridCol w:w="1591"/>
        <w:gridCol w:w="901"/>
        <w:gridCol w:w="4730"/>
      </w:tblGrid>
      <w:tr w:rsidR="00CB57EE">
        <w:trPr>
          <w:trHeight w:val="510"/>
        </w:trPr>
        <w:tc>
          <w:tcPr>
            <w:tcW w:w="877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B57EE" w:rsidRDefault="001B6951">
            <w:pPr>
              <w:pStyle w:val="a3"/>
              <w:widowControl/>
              <w:spacing w:line="23" w:lineRule="atLeast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</w:rPr>
              <w:t> </w:t>
            </w:r>
            <w:r>
              <w:rPr>
                <w:rFonts w:ascii="黑体" w:eastAsia="黑体" w:hAnsi="黑体" w:cs="黑体" w:hint="eastAsia"/>
                <w:color w:val="333333"/>
                <w:sz w:val="36"/>
                <w:szCs w:val="36"/>
              </w:rPr>
              <w:t>附件</w:t>
            </w:r>
            <w:r>
              <w:rPr>
                <w:rFonts w:ascii="Verdana" w:hAnsi="Verdana" w:cs="Verdana" w:hint="eastAsia"/>
                <w:color w:val="333333"/>
                <w:sz w:val="18"/>
                <w:szCs w:val="18"/>
              </w:rPr>
              <w:t>：</w:t>
            </w:r>
          </w:p>
          <w:p w:rsidR="00CB57EE" w:rsidRDefault="001B6951" w:rsidP="00435408">
            <w:pPr>
              <w:pStyle w:val="a3"/>
              <w:widowControl/>
              <w:spacing w:line="23" w:lineRule="atLeast"/>
              <w:jc w:val="center"/>
            </w:pPr>
            <w:r>
              <w:rPr>
                <w:rStyle w:val="a4"/>
                <w:rFonts w:ascii="Verdana" w:hAnsi="Verdana" w:cs="Verdana"/>
                <w:color w:val="333333"/>
                <w:sz w:val="36"/>
                <w:szCs w:val="36"/>
              </w:rPr>
              <w:t>   2017-2018</w:t>
            </w:r>
            <w:r>
              <w:rPr>
                <w:rStyle w:val="a4"/>
                <w:rFonts w:ascii="Verdana" w:hAnsi="Verdana" w:cs="Verdana"/>
                <w:color w:val="333333"/>
                <w:sz w:val="36"/>
                <w:szCs w:val="36"/>
              </w:rPr>
              <w:t>学年第</w:t>
            </w:r>
            <w:r w:rsidR="00435408">
              <w:rPr>
                <w:rStyle w:val="a4"/>
                <w:rFonts w:ascii="Verdana" w:hAnsi="Verdana" w:cs="Verdana" w:hint="eastAsia"/>
                <w:color w:val="333333"/>
                <w:sz w:val="36"/>
                <w:szCs w:val="36"/>
              </w:rPr>
              <w:t>一</w:t>
            </w:r>
            <w:r>
              <w:rPr>
                <w:rStyle w:val="a4"/>
                <w:rFonts w:ascii="Verdana" w:hAnsi="Verdana" w:cs="Verdana"/>
                <w:color w:val="333333"/>
                <w:sz w:val="36"/>
                <w:szCs w:val="36"/>
              </w:rPr>
              <w:t>学期就业创业咨询日</w:t>
            </w:r>
          </w:p>
        </w:tc>
      </w:tr>
      <w:tr w:rsidR="00CB57EE">
        <w:trPr>
          <w:trHeight w:val="40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57EE" w:rsidRDefault="001B6951">
            <w:pPr>
              <w:widowControl/>
              <w:spacing w:line="23" w:lineRule="atLeast"/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>月份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57EE" w:rsidRDefault="001B6951">
            <w:pPr>
              <w:widowControl/>
              <w:spacing w:line="23" w:lineRule="atLeast"/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>日期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57EE" w:rsidRDefault="001B6951">
            <w:pPr>
              <w:widowControl/>
              <w:spacing w:line="23" w:lineRule="atLeast"/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 xml:space="preserve">  </w:t>
            </w:r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>时间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57EE" w:rsidRDefault="001B6951">
            <w:pPr>
              <w:widowControl/>
              <w:spacing w:line="23" w:lineRule="atLeast"/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>咨询师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57EE" w:rsidRDefault="001B6951" w:rsidP="000C0BE2">
            <w:pPr>
              <w:widowControl/>
              <w:spacing w:line="23" w:lineRule="atLeast"/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eastAsia="宋体" w:hAnsi="Verdana" w:cs="Verdana"/>
                <w:color w:val="333333"/>
                <w:kern w:val="0"/>
                <w:sz w:val="24"/>
                <w:lang w:bidi="ar"/>
              </w:rPr>
              <w:t>咨询范围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九月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 w:hint="eastAsi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创业市场分析、资源获取、人事制度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  全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就业政策、选调生、村官、求职补贴咨询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杨仲迎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蒋国杰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大学生创业策划与实务、职业规划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崔成前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公务员事业单位招考辅导、就业心理调适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21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周显洋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朱媛媛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就业指导、面试礼仪指导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26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匡艳丽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27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孙志强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王本贤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就业派遣、职业规划、大学生创业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魏永俊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就业指导、求职技巧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郝其宏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435408" w:rsidTr="00E2200A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08" w:rsidRDefault="00435408" w:rsidP="00435408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31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08" w:rsidRPr="000C0BE2" w:rsidRDefault="00435408" w:rsidP="00435408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大学生创业、就业指导、教师资格证</w:t>
            </w:r>
          </w:p>
        </w:tc>
      </w:tr>
      <w:tr w:rsidR="000C0BE2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十月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 w:hint="eastAsi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赵永前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创业市场分析、资源获取、人事制度</w:t>
            </w:r>
          </w:p>
        </w:tc>
      </w:tr>
      <w:tr w:rsidR="000C0BE2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  全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就业政策、选调生、村官、求职补贴咨询</w:t>
            </w:r>
          </w:p>
        </w:tc>
      </w:tr>
      <w:tr w:rsidR="000C0BE2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11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杨仲迎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蒋国杰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大学生创业策划与实务、职业规划</w:t>
            </w:r>
          </w:p>
        </w:tc>
      </w:tr>
      <w:tr w:rsidR="000C0BE2" w:rsidTr="00B21C4B">
        <w:trPr>
          <w:trHeight w:val="435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王淑文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崔成前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公务员事业单位招考辅导、就业心理调适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周显洋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朱媛媛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就业指导、面试礼仪指导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匡艳丽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7A3BB3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王本贤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就业派遣、职业规划、大学生创业</w:t>
            </w:r>
          </w:p>
        </w:tc>
      </w:tr>
      <w:tr w:rsidR="000C0BE2" w:rsidTr="00B21C4B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魏永俊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就业指导、求职技巧</w:t>
            </w:r>
          </w:p>
        </w:tc>
      </w:tr>
      <w:tr w:rsidR="000C0BE2" w:rsidTr="004417EC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26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郝其宏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7A3BB3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7A3BB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大学生创业、就业指导、教师资格证</w:t>
            </w:r>
          </w:p>
        </w:tc>
      </w:tr>
      <w:tr w:rsidR="000C0BE2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十一月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rPr>
                <w:rFonts w:ascii="宋体" w:eastAsia="宋体" w:hAnsi="宋体" w:cs="Verdana" w:hint="eastAsi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11月1日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赵永前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创业市场分析、资源获取、人事制度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  全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就业政策、选调生、村官、求职补贴咨询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杨仲迎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蒋国杰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大学生创业策划与实务、职业规划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王淑文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崔成前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公务员事业单位招考辅导、就业心理调适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周显洋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朱媛媛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就业指导、面试礼仪指导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匡艳丽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王本贤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就业派遣、职业规划、大学生创业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魏永俊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就业指导、求职技巧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24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郝其宏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 w:rsidTr="0039640A">
        <w:trPr>
          <w:trHeight w:val="420"/>
        </w:trPr>
        <w:tc>
          <w:tcPr>
            <w:tcW w:w="4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大学生创业、就业指导、教师资格证</w:t>
            </w:r>
          </w:p>
        </w:tc>
      </w:tr>
      <w:tr w:rsidR="000C0BE2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十二</w:t>
            </w:r>
          </w:p>
          <w:p w:rsidR="000C0BE2" w:rsidRDefault="000C0BE2" w:rsidP="000C0BE2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rPr>
                <w:rFonts w:ascii="宋体" w:eastAsia="宋体" w:hAnsi="宋体" w:cs="Verdana" w:hint="eastAsi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月1日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创业市场分析、资源获取、人事制度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  全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就业政策、选调生、村官、求职补贴咨询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杨仲迎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蒋国杰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大学生创业策划与实务、职业规划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11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崔成前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公务员事业单位招考辅导、就业心理调适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13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周显洋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朱媛媛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就业指导、面试礼仪指导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匡艳丽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孙志强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就业指导、职业规划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王本贤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就业派遣、职业规划、大学生创业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魏永俊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Verdana"/>
                <w:color w:val="333333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就业指导、求职技巧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郝其宏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公务员事业单位招考辅导、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0C0BE2" w:rsidTr="0084136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E2" w:rsidRDefault="000C0BE2" w:rsidP="000C0BE2">
            <w:pPr>
              <w:rPr>
                <w:rFonts w:ascii="Verdana" w:hAnsi="Verdana" w:cs="Verdana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E2" w:rsidRPr="000C0BE2" w:rsidRDefault="000C0BE2" w:rsidP="000C0BE2">
            <w:pPr>
              <w:rPr>
                <w:rFonts w:ascii="宋体" w:eastAsia="宋体" w:hAnsi="宋体"/>
                <w:szCs w:val="21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Pr="000C0BE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18:00-20:00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E2" w:rsidRPr="000C0BE2" w:rsidRDefault="000C0BE2" w:rsidP="000C0BE2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C0BE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大学生创业、就业指导、教师资格证</w:t>
            </w:r>
          </w:p>
        </w:tc>
      </w:tr>
    </w:tbl>
    <w:p w:rsidR="00CB57EE" w:rsidRPr="000C0BE2" w:rsidRDefault="00CB57EE"/>
    <w:sectPr w:rsidR="00CB57EE" w:rsidRPr="000C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EE"/>
    <w:rsid w:val="00065745"/>
    <w:rsid w:val="000C0BE2"/>
    <w:rsid w:val="001B6951"/>
    <w:rsid w:val="00435408"/>
    <w:rsid w:val="007A3BB3"/>
    <w:rsid w:val="00CB57EE"/>
    <w:rsid w:val="00D135F4"/>
    <w:rsid w:val="00D52244"/>
    <w:rsid w:val="0875183E"/>
    <w:rsid w:val="163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0500"/>
  <w15:docId w15:val="{0DB85159-E2E7-4A39-854B-C18242B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张全</cp:lastModifiedBy>
  <cp:revision>6</cp:revision>
  <dcterms:created xsi:type="dcterms:W3CDTF">2014-10-29T12:08:00Z</dcterms:created>
  <dcterms:modified xsi:type="dcterms:W3CDTF">2017-09-11T07:31:00Z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